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8858B8" w14:textId="77777777" w:rsidR="00664719" w:rsidRDefault="00664719" w:rsidP="00664719">
      <w:r>
        <w:t xml:space="preserve">metal / </w:t>
      </w:r>
      <w:proofErr w:type="spellStart"/>
      <w:r>
        <w:t>sticlă</w:t>
      </w:r>
      <w:proofErr w:type="spellEnd"/>
    </w:p>
    <w:p w14:paraId="50C07ADC" w14:textId="77777777" w:rsidR="00664719" w:rsidRDefault="00664719" w:rsidP="00664719"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0336390B" w14:textId="77777777" w:rsidR="00664719" w:rsidRDefault="00664719" w:rsidP="00664719"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2371CC8" w14:textId="77777777" w:rsidR="00664719" w:rsidRDefault="00664719" w:rsidP="00664719"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275810EF" w14:textId="77777777" w:rsidR="00664719" w:rsidRDefault="00664719" w:rsidP="00664719"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788E56FF" w14:textId="77777777" w:rsidR="00664719" w:rsidRDefault="00664719" w:rsidP="00664719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07AC5AFE" w14:textId="77777777" w:rsidR="00664719" w:rsidRDefault="00664719" w:rsidP="00664719">
      <w:proofErr w:type="spellStart"/>
      <w:r>
        <w:t>acumulatorul</w:t>
      </w:r>
      <w:proofErr w:type="spellEnd"/>
      <w:r>
        <w:t xml:space="preserve"> (1,2 V/200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</w:p>
    <w:p w14:paraId="37634C3E" w14:textId="7A2B7A8B" w:rsidR="00481B83" w:rsidRPr="00C34403" w:rsidRDefault="00664719" w:rsidP="00664719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37,5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664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2023-02-01T12:20:00Z</dcterms:modified>
</cp:coreProperties>
</file>